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overflowPunct w:val="false"/>
        <w:rPr/>
      </w:pPr>
      <w:r>
        <w:rPr/>
        <w:t xml:space="preserve">                                                                        </w:t>
      </w:r>
      <w:r>
        <w:rPr/>
        <w:drawing>
          <wp:inline distT="0" distB="0" distL="0" distR="0">
            <wp:extent cx="400050" cy="419100"/>
            <wp:effectExtent l="0" t="0" r="0" b="0"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mesociet"/>
        <w:spacing w:lineRule="auto" w:line="240"/>
        <w:jc w:val="center"/>
        <w:rPr/>
      </w:pPr>
      <w:r>
        <w:rPr>
          <w:rFonts w:ascii="Times New Roman" w:hAnsi="Times New Roman"/>
          <w:b/>
          <w:i/>
          <w:spacing w:val="0"/>
          <w:sz w:val="22"/>
        </w:rPr>
        <w:t>M.I.U.R. - MINISTERO DELL’ISTRUZIONE DELL’UNIVERSITA’ E DELLA RICERCA</w:t>
      </w:r>
    </w:p>
    <w:p>
      <w:pPr>
        <w:pStyle w:val="Nomesociet"/>
        <w:spacing w:lineRule="auto" w:line="240"/>
        <w:ind w:left="-195" w:right="-45" w:hanging="0"/>
        <w:jc w:val="center"/>
        <w:rPr/>
      </w:pPr>
      <w:r>
        <w:rPr>
          <w:rFonts w:ascii="Times New Roman" w:hAnsi="Times New Roman"/>
          <w:b/>
          <w:i/>
          <w:spacing w:val="10"/>
          <w:sz w:val="22"/>
        </w:rPr>
        <w:t>UFFICIO SCOLASTICO REGIONALE PER IL LAZIO</w:t>
      </w:r>
    </w:p>
    <w:p>
      <w:pPr>
        <w:pStyle w:val="Nomesociet"/>
        <w:spacing w:lineRule="auto" w:line="240"/>
        <w:jc w:val="center"/>
        <w:rPr/>
      </w:pPr>
      <w:r>
        <w:rPr>
          <w:rFonts w:ascii="Times New Roman" w:hAnsi="Times New Roman"/>
          <w:b/>
          <w:i/>
          <w:spacing w:val="10"/>
          <w:sz w:val="28"/>
        </w:rPr>
        <w:t>LICEO GINNASIO STATALE “M. BURATTI”</w:t>
      </w:r>
    </w:p>
    <w:p>
      <w:pPr>
        <w:pStyle w:val="Nomesociet"/>
        <w:spacing w:lineRule="auto" w:line="240"/>
        <w:jc w:val="center"/>
        <w:rPr/>
      </w:pPr>
      <w:r>
        <w:rPr>
          <w:rFonts w:ascii="Times New Roman" w:hAnsi="Times New Roman"/>
          <w:b/>
          <w:i/>
          <w:spacing w:val="10"/>
          <w:sz w:val="24"/>
        </w:rPr>
        <w:t xml:space="preserve">Indirizzo Classico e Linguistico </w:t>
      </w:r>
    </w:p>
    <w:p>
      <w:pPr>
        <w:pStyle w:val="Nomesociet"/>
        <w:spacing w:lineRule="auto" w:line="240"/>
        <w:jc w:val="center"/>
        <w:rPr/>
      </w:pPr>
      <w:r>
        <w:rPr>
          <w:rFonts w:ascii="Times New Roman" w:hAnsi="Times New Roman"/>
          <w:b/>
          <w:i/>
          <w:spacing w:val="10"/>
          <w:sz w:val="24"/>
        </w:rPr>
        <w:t xml:space="preserve">Via T. Carletti,8 – 01100 VITERBO </w:t>
      </w:r>
    </w:p>
    <w:p>
      <w:pPr>
        <w:pStyle w:val="Nomesociet"/>
        <w:spacing w:lineRule="auto" w:line="240"/>
        <w:jc w:val="center"/>
        <w:rPr/>
      </w:pPr>
      <w:r>
        <w:rPr>
          <w:rFonts w:eastAsia="Wingdings 2" w:cs="Wingdings 2" w:ascii="Wingdings 2" w:hAnsi="Wingdings 2"/>
          <w:bCs/>
          <w:iCs/>
          <w:spacing w:val="10"/>
          <w:sz w:val="24"/>
        </w:rPr>
        <w:t></w:t>
      </w:r>
      <w:r>
        <w:rPr>
          <w:rFonts w:ascii="Times New Roman" w:hAnsi="Times New Roman"/>
          <w:bCs/>
          <w:iCs/>
          <w:spacing w:val="10"/>
          <w:sz w:val="24"/>
        </w:rPr>
        <w:t xml:space="preserve">0761346036 Fax 0761322420 </w:t>
      </w:r>
      <w:r>
        <w:rPr>
          <w:rFonts w:eastAsia="Wingdings" w:cs="Wingdings" w:ascii="Wingdings" w:hAnsi="Wingdings"/>
          <w:bCs/>
          <w:iCs/>
          <w:spacing w:val="10"/>
          <w:sz w:val="24"/>
        </w:rPr>
        <w:t></w:t>
      </w:r>
      <w:r>
        <w:rPr>
          <w:rFonts w:ascii="Times New Roman" w:hAnsi="Times New Roman"/>
          <w:bCs/>
          <w:iCs/>
          <w:spacing w:val="10"/>
          <w:sz w:val="24"/>
        </w:rPr>
        <w:t>VTPC010003@istruzione.it</w:t>
      </w:r>
    </w:p>
    <w:p>
      <w:pPr>
        <w:pStyle w:val="Normal"/>
        <w:jc w:val="center"/>
        <w:rPr/>
      </w:pPr>
      <w:r>
        <w:rPr>
          <w:b/>
          <w:sz w:val="24"/>
        </w:rPr>
        <w:t xml:space="preserve">                                                    </w:t>
      </w:r>
    </w:p>
    <w:p>
      <w:pPr>
        <w:pStyle w:val="Normal"/>
        <w:jc w:val="center"/>
        <w:rPr/>
      </w:pPr>
      <w:r>
        <w:rPr/>
        <w:t xml:space="preserve">Griglia di valutazione per la produzione scritta in lingua straniera </w:t>
      </w:r>
    </w:p>
    <w:p>
      <w:pPr>
        <w:pStyle w:val="Normal"/>
        <w:jc w:val="center"/>
        <w:rPr/>
      </w:pPr>
      <w:r>
        <w:rPr/>
        <w:t>(Alunni BES/DSA)</w:t>
      </w:r>
    </w:p>
    <w:p>
      <w:pPr>
        <w:pStyle w:val="Normal"/>
        <w:jc w:val="center"/>
        <w:rPr/>
      </w:pPr>
      <w:r>
        <w:rPr/>
      </w:r>
    </w:p>
    <w:tbl>
      <w:tblPr>
        <w:tblW w:w="9638" w:type="dxa"/>
        <w:jc w:val="left"/>
        <w:tblInd w:w="4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6" w:type="dxa"/>
          <w:bottom w:w="55" w:type="dxa"/>
          <w:right w:w="55" w:type="dxa"/>
        </w:tblCellMar>
      </w:tblPr>
      <w:tblGrid>
        <w:gridCol w:w="3212"/>
        <w:gridCol w:w="4663"/>
        <w:gridCol w:w="1763"/>
      </w:tblGrid>
      <w:tr>
        <w:trPr/>
        <w:tc>
          <w:tcPr>
            <w:tcW w:w="321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  <w:t>LESSICO</w:t>
            </w:r>
          </w:p>
        </w:tc>
        <w:tc>
          <w:tcPr>
            <w:tcW w:w="4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La mancanza del lessico di base e i gravi errori di ortografia impediscono la stesura di elaboratiscritti comprensibili</w:t>
            </w:r>
          </w:p>
        </w:tc>
        <w:tc>
          <w:tcPr>
            <w:tcW w:w="17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  <w:t>0,5</w:t>
            </w:r>
          </w:p>
        </w:tc>
      </w:tr>
      <w:tr>
        <w:trPr/>
        <w:tc>
          <w:tcPr>
            <w:tcW w:w="321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</w:r>
          </w:p>
        </w:tc>
        <w:tc>
          <w:tcPr>
            <w:tcW w:w="4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Le conoscenze lessicali sono limitate, ma adeguate alle informazioni richieste. Frequenti  errori di ortografia.</w:t>
            </w:r>
          </w:p>
        </w:tc>
        <w:tc>
          <w:tcPr>
            <w:tcW w:w="17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321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</w:r>
          </w:p>
        </w:tc>
        <w:tc>
          <w:tcPr>
            <w:tcW w:w="4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Lo studente mostra di possedere un bagaglio  lessicale sufficientemente ampio ed appropriato, anche se con occasionali inaccuratezze ortografiche.</w:t>
            </w:r>
          </w:p>
        </w:tc>
        <w:tc>
          <w:tcPr>
            <w:tcW w:w="17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321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  <w:t>ACCURATEZZA GRAMMATICALE</w:t>
            </w:r>
          </w:p>
        </w:tc>
        <w:tc>
          <w:tcPr>
            <w:tcW w:w="4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Il numero e la gravità degli errori grammaticali impediscono la comprensione dell’elaborato</w:t>
            </w:r>
          </w:p>
        </w:tc>
        <w:tc>
          <w:tcPr>
            <w:tcW w:w="17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321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</w:r>
          </w:p>
        </w:tc>
        <w:tc>
          <w:tcPr>
            <w:tcW w:w="4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Sono presenti  varie lacune grammaticali, per cui i testi prodotti sono scarsamente comprensibili</w:t>
            </w:r>
          </w:p>
        </w:tc>
        <w:tc>
          <w:tcPr>
            <w:tcW w:w="17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321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</w:r>
          </w:p>
        </w:tc>
        <w:tc>
          <w:tcPr>
            <w:tcW w:w="4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 xml:space="preserve"> </w:t>
            </w:r>
            <w:r>
              <w:rPr/>
              <w:t>Lo studente è in grado di produrre testi complessivamente intelligibili anche se la conoscenza delle strutture è imprecisa</w:t>
            </w:r>
          </w:p>
        </w:tc>
        <w:tc>
          <w:tcPr>
            <w:tcW w:w="17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  <w:t>3</w:t>
            </w:r>
          </w:p>
        </w:tc>
      </w:tr>
      <w:tr>
        <w:trPr/>
        <w:tc>
          <w:tcPr>
            <w:tcW w:w="321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</w:r>
          </w:p>
        </w:tc>
        <w:tc>
          <w:tcPr>
            <w:tcW w:w="4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Lo studente riesce a comporre testi di vario tipo nel complessso grammaticalmente corretti.</w:t>
            </w:r>
          </w:p>
        </w:tc>
        <w:tc>
          <w:tcPr>
            <w:tcW w:w="17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  <w:t>4</w:t>
            </w:r>
          </w:p>
        </w:tc>
      </w:tr>
      <w:tr>
        <w:trPr/>
        <w:tc>
          <w:tcPr>
            <w:tcW w:w="321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  <w:t>CONTENUTO EDORGANIZZAZIONE</w:t>
            </w:r>
          </w:p>
        </w:tc>
        <w:tc>
          <w:tcPr>
            <w:tcW w:w="4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Lo studente assolve il compito prescritto in modo incompleto e/o inadeguato.</w:t>
            </w:r>
          </w:p>
        </w:tc>
        <w:tc>
          <w:tcPr>
            <w:tcW w:w="17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  <w:t>1</w:t>
            </w:r>
          </w:p>
        </w:tc>
      </w:tr>
      <w:tr>
        <w:trPr>
          <w:trHeight w:val="888" w:hRule="atLeast"/>
        </w:trPr>
        <w:tc>
          <w:tcPr>
            <w:tcW w:w="321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</w:r>
          </w:p>
        </w:tc>
        <w:tc>
          <w:tcPr>
            <w:tcW w:w="4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Lo studente  è in grado di produrre elaborati di contenuto minimo  e non sempre ben strutturati ma che rispettano la consegna.</w:t>
            </w:r>
          </w:p>
        </w:tc>
        <w:tc>
          <w:tcPr>
            <w:tcW w:w="17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321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</w:r>
          </w:p>
        </w:tc>
        <w:tc>
          <w:tcPr>
            <w:tcW w:w="4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Lo studente svolge globalmente il compito assegnato, producendo testi ordinati e sufficientemente elaborati nel contenuto</w:t>
            </w:r>
          </w:p>
        </w:tc>
        <w:tc>
          <w:tcPr>
            <w:tcW w:w="17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  <w:t>3</w:t>
            </w:r>
          </w:p>
        </w:tc>
      </w:tr>
      <w:tr>
        <w:trPr>
          <w:trHeight w:val="1554" w:hRule="atLeast"/>
        </w:trPr>
        <w:tc>
          <w:tcPr>
            <w:tcW w:w="321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</w:r>
          </w:p>
        </w:tc>
        <w:tc>
          <w:tcPr>
            <w:tcW w:w="4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Lo studente svolge compiutamente il compito assegnato e produce testi ben organizzati e di lettura scorrevole</w:t>
            </w:r>
          </w:p>
        </w:tc>
        <w:tc>
          <w:tcPr>
            <w:tcW w:w="17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  <w:t>4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b/>
          <w:b/>
          <w:bCs/>
          <w:highlight w:val="yellow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Black">
    <w:charset w:val="01"/>
    <w:family w:val="roman"/>
    <w:pitch w:val="variable"/>
  </w:font>
  <w:font w:name="Times New Roman">
    <w:charset w:val="01"/>
    <w:family w:val="roman"/>
    <w:pitch w:val="variable"/>
  </w:font>
  <w:font w:name="Wingdings 2">
    <w:charset w:val="01"/>
    <w:family w:val="roman"/>
    <w:pitch w:val="variable"/>
  </w:font>
  <w:font w:name="Wingding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 w:val="20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Arial Unicode MS" w:cs="Arial Unicode MS"/>
      <w:color w:val="00000A"/>
      <w:sz w:val="24"/>
      <w:szCs w:val="24"/>
      <w:lang w:val="it-IT" w:eastAsia="zh-CN" w:bidi="hi-IN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/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Nomesociet">
    <w:name w:val="Nome società"/>
    <w:basedOn w:val="Normal"/>
    <w:qFormat/>
    <w:pPr>
      <w:overflowPunct w:val="false"/>
      <w:spacing w:lineRule="atLeast" w:line="280"/>
      <w:jc w:val="both"/>
    </w:pPr>
    <w:rPr>
      <w:rFonts w:ascii="Arial Black" w:hAnsi="Arial Black"/>
      <w:spacing w:val="-25"/>
      <w:sz w:val="3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LibreOffice/5.2.2.2$MacOSX_X86_64 LibreOffice_project/8f96e87c890bf8fa77463cd4b640a2312823f3ad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2019-11-06T17:40:13Z</dcterms:created>
  <dc:creator/>
  <dc:description/>
  <dc:language>it-IT</dc:language>
  <cp:lastModifiedBy/>
  <dcterms:modified xsi:type="dcterms:W3CDTF">2019-11-12T15:51:48Z</dcterms:modified>
  <cp:revision>7</cp:revision>
  <dc:subject/>
  <dc:title/>
</cp:coreProperties>
</file>